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0B234" w14:textId="0D5FF1D0" w:rsidR="002368BD" w:rsidRPr="0015690E" w:rsidRDefault="002368BD" w:rsidP="002368BD">
      <w:pPr>
        <w:jc w:val="center"/>
        <w:rPr>
          <w:sz w:val="36"/>
        </w:rPr>
      </w:pPr>
      <w:r w:rsidRPr="0015690E">
        <w:rPr>
          <w:rFonts w:hint="eastAsia"/>
          <w:sz w:val="36"/>
        </w:rPr>
        <w:t>吉野町</w:t>
      </w:r>
      <w:r w:rsidR="002741D4">
        <w:rPr>
          <w:sz w:val="36"/>
        </w:rPr>
        <w:t>ふるさと納税払いチョイスPay</w:t>
      </w:r>
      <w:r w:rsidR="0015690E" w:rsidRPr="0015690E">
        <w:rPr>
          <w:rFonts w:hint="eastAsia"/>
          <w:sz w:val="36"/>
        </w:rPr>
        <w:t>加盟店</w:t>
      </w:r>
    </w:p>
    <w:p w14:paraId="78F2E1E8" w14:textId="7DB47499" w:rsidR="002368BD" w:rsidRPr="0015690E" w:rsidRDefault="002368BD" w:rsidP="0015690E">
      <w:pPr>
        <w:jc w:val="center"/>
        <w:rPr>
          <w:sz w:val="36"/>
        </w:rPr>
      </w:pPr>
      <w:r w:rsidRPr="0015690E">
        <w:rPr>
          <w:spacing w:val="270"/>
          <w:kern w:val="0"/>
          <w:sz w:val="36"/>
          <w:fitText w:val="2160" w:id="-1497619456"/>
        </w:rPr>
        <w:t>同意</w:t>
      </w:r>
      <w:r w:rsidRPr="0015690E">
        <w:rPr>
          <w:kern w:val="0"/>
          <w:sz w:val="36"/>
          <w:fitText w:val="2160" w:id="-1497619456"/>
        </w:rPr>
        <w:t>書</w:t>
      </w:r>
    </w:p>
    <w:p w14:paraId="3789AD6B" w14:textId="77777777" w:rsidR="002368BD" w:rsidRDefault="002368BD">
      <w:bookmarkStart w:id="0" w:name="_GoBack"/>
      <w:bookmarkEnd w:id="0"/>
    </w:p>
    <w:p w14:paraId="52D71A37" w14:textId="64FBF2BE" w:rsidR="002368BD" w:rsidRDefault="002368BD" w:rsidP="002368BD">
      <w:r>
        <w:rPr>
          <w:rFonts w:hint="eastAsia"/>
        </w:rPr>
        <w:t>吉野町</w:t>
      </w:r>
      <w:r w:rsidR="0015690E">
        <w:rPr>
          <w:rFonts w:hint="eastAsia"/>
        </w:rPr>
        <w:t>ふるさとチョイス</w:t>
      </w:r>
      <w:r w:rsidR="002741D4">
        <w:t>ふるさと納税払いチョイスPay</w:t>
      </w:r>
      <w:r>
        <w:t>の申請をするにあたり、次の事項について同意します</w:t>
      </w:r>
      <w:r>
        <w:rPr>
          <w:rFonts w:hint="eastAsia"/>
        </w:rPr>
        <w:t>。</w:t>
      </w:r>
    </w:p>
    <w:p w14:paraId="532F8522" w14:textId="77777777" w:rsidR="002368BD" w:rsidRDefault="002368BD" w:rsidP="002368BD"/>
    <w:p w14:paraId="3A02CC1D" w14:textId="784D141F" w:rsidR="002368BD" w:rsidRDefault="002368BD" w:rsidP="0015690E">
      <w:pPr>
        <w:spacing w:line="276" w:lineRule="auto"/>
        <w:ind w:left="420" w:hangingChars="200" w:hanging="420"/>
      </w:pPr>
      <w:r>
        <w:t>１．</w:t>
      </w:r>
      <w:r w:rsidR="002741D4">
        <w:t>ふるさと納税払いチョイスPay</w:t>
      </w:r>
      <w:r>
        <w:t xml:space="preserve">が使える商品・サービスは、地方税法第３７条の２第２項第２号に適合するもののみとすることに同意します。 </w:t>
      </w:r>
    </w:p>
    <w:p w14:paraId="4C9AA14F" w14:textId="0D1A2FC1" w:rsidR="002368BD" w:rsidRDefault="002368BD" w:rsidP="0015690E">
      <w:pPr>
        <w:spacing w:line="276" w:lineRule="auto"/>
        <w:ind w:left="420" w:hangingChars="200" w:hanging="420"/>
      </w:pPr>
      <w:r>
        <w:t>２．暴力団員による不当な行為の防止等に関する法律に掲げる暴力団等との関係性がないことを誓約します。</w:t>
      </w:r>
    </w:p>
    <w:p w14:paraId="09E39FCB" w14:textId="0B0F026B" w:rsidR="002368BD" w:rsidRDefault="002368BD" w:rsidP="0015690E">
      <w:pPr>
        <w:spacing w:line="276" w:lineRule="auto"/>
        <w:ind w:left="420" w:hangingChars="200" w:hanging="420"/>
      </w:pPr>
      <w:r>
        <w:t>３．</w:t>
      </w:r>
      <w:r w:rsidR="0015690E">
        <w:rPr>
          <w:rFonts w:hint="eastAsia"/>
        </w:rPr>
        <w:t>吉野町</w:t>
      </w:r>
      <w:r>
        <w:t>が申請者の</w:t>
      </w:r>
      <w:r w:rsidR="0015690E">
        <w:rPr>
          <w:rFonts w:hint="eastAsia"/>
        </w:rPr>
        <w:t>町</w:t>
      </w:r>
      <w:r>
        <w:t>税納付状況を確認</w:t>
      </w:r>
      <w:r w:rsidR="0015690E">
        <w:rPr>
          <w:rFonts w:hint="eastAsia"/>
        </w:rPr>
        <w:t>する</w:t>
      </w:r>
      <w:r>
        <w:t>ことに同意します。</w:t>
      </w:r>
      <w:r w:rsidR="0015690E">
        <w:rPr>
          <w:rFonts w:hint="eastAsia"/>
        </w:rPr>
        <w:t>※法人の場合は、会社名分と代表者名分の完納確認</w:t>
      </w:r>
      <w:r>
        <w:t xml:space="preserve"> </w:t>
      </w:r>
    </w:p>
    <w:p w14:paraId="76E8E64F" w14:textId="56BE9271" w:rsidR="002368BD" w:rsidRDefault="002368BD" w:rsidP="0015690E">
      <w:pPr>
        <w:spacing w:line="276" w:lineRule="auto"/>
        <w:ind w:left="420" w:hangingChars="200" w:hanging="420"/>
      </w:pPr>
      <w:r>
        <w:t>４．事業の実施において、</w:t>
      </w:r>
      <w:r w:rsidR="0015690E">
        <w:rPr>
          <w:rFonts w:hint="eastAsia"/>
        </w:rPr>
        <w:t>吉野町</w:t>
      </w:r>
      <w:r w:rsidR="002741D4">
        <w:t>ふるさと納税払いチョイスPay</w:t>
      </w:r>
      <w:r>
        <w:t xml:space="preserve">加盟店規約を遵守いたします。 </w:t>
      </w:r>
    </w:p>
    <w:p w14:paraId="0BCEE1CE" w14:textId="77777777" w:rsidR="002368BD" w:rsidRDefault="002368BD" w:rsidP="0015690E">
      <w:pPr>
        <w:spacing w:line="276" w:lineRule="auto"/>
        <w:ind w:left="420" w:hangingChars="200" w:hanging="420"/>
      </w:pPr>
      <w:r>
        <w:t xml:space="preserve">５．業務上知り得た個人情報等については、適切に管理し廃棄します。 </w:t>
      </w:r>
    </w:p>
    <w:p w14:paraId="50A632EF" w14:textId="36864238" w:rsidR="002368BD" w:rsidRDefault="002368BD" w:rsidP="0015690E">
      <w:pPr>
        <w:spacing w:line="276" w:lineRule="auto"/>
        <w:ind w:left="420" w:hangingChars="200" w:hanging="420"/>
      </w:pPr>
      <w:r>
        <w:t>６．</w:t>
      </w:r>
      <w:r w:rsidR="002741D4">
        <w:t>ふるさと納税払いチョイスPay</w:t>
      </w:r>
      <w:r>
        <w:t>使用者に提供する商品・サービスについて、適正な品質管理体制を整備するとともに、</w:t>
      </w:r>
      <w:r w:rsidR="002741D4">
        <w:t>ふるさと納税払いチョイスPay</w:t>
      </w:r>
      <w:r>
        <w:t xml:space="preserve">使用者に対して安全と信頼の確保に努めます。 </w:t>
      </w:r>
    </w:p>
    <w:p w14:paraId="33788832" w14:textId="4651072B" w:rsidR="002368BD" w:rsidRDefault="002368BD" w:rsidP="0015690E">
      <w:pPr>
        <w:spacing w:line="276" w:lineRule="auto"/>
        <w:ind w:left="420" w:hangingChars="200" w:hanging="420"/>
      </w:pPr>
      <w:r>
        <w:t>７．申請資格に適合しないことが判明した場合や同意内容に違反があった場合は、</w:t>
      </w:r>
      <w:r w:rsidR="0015690E">
        <w:rPr>
          <w:rFonts w:hint="eastAsia"/>
        </w:rPr>
        <w:t>吉野町</w:t>
      </w:r>
      <w:r w:rsidR="002741D4">
        <w:t>ふるさと納税払いチョイスPay</w:t>
      </w:r>
      <w:r>
        <w:t>加盟店の登録を取り消されても、一切異議はございません。</w:t>
      </w:r>
    </w:p>
    <w:p w14:paraId="1A0A3567" w14:textId="77777777" w:rsidR="002368BD" w:rsidRDefault="002368BD" w:rsidP="002368BD"/>
    <w:p w14:paraId="0916EB3E" w14:textId="77777777" w:rsidR="0015690E" w:rsidRDefault="0015690E" w:rsidP="002368BD"/>
    <w:p w14:paraId="05F9A59E" w14:textId="2D7BFFF3" w:rsidR="002368BD" w:rsidRDefault="002368BD" w:rsidP="002368BD">
      <w:r>
        <w:rPr>
          <w:rFonts w:hint="eastAsia"/>
        </w:rPr>
        <w:t xml:space="preserve">令和　　</w:t>
      </w:r>
      <w:r>
        <w:t xml:space="preserve">年 </w:t>
      </w:r>
      <w:r>
        <w:rPr>
          <w:rFonts w:hint="eastAsia"/>
        </w:rPr>
        <w:t xml:space="preserve">　　</w:t>
      </w:r>
      <w:r>
        <w:t xml:space="preserve">月 </w:t>
      </w:r>
      <w:r>
        <w:rPr>
          <w:rFonts w:hint="eastAsia"/>
        </w:rPr>
        <w:t xml:space="preserve">　　</w:t>
      </w:r>
      <w:r>
        <w:t xml:space="preserve">日 </w:t>
      </w:r>
    </w:p>
    <w:p w14:paraId="36454B09" w14:textId="77777777" w:rsidR="002368BD" w:rsidRDefault="002368BD" w:rsidP="002368BD"/>
    <w:p w14:paraId="79073C78" w14:textId="31BFFDE5" w:rsidR="002368BD" w:rsidRDefault="002368BD" w:rsidP="0015690E">
      <w:r>
        <w:rPr>
          <w:rFonts w:hint="eastAsia"/>
        </w:rPr>
        <w:t>吉野町長</w:t>
      </w:r>
      <w:r w:rsidR="0015690E">
        <w:rPr>
          <w:rFonts w:hint="eastAsia"/>
        </w:rPr>
        <w:t>殿</w:t>
      </w:r>
      <w:r>
        <w:t xml:space="preserve"> </w:t>
      </w:r>
    </w:p>
    <w:p w14:paraId="74C097A7" w14:textId="02C9FCE4" w:rsidR="002368BD" w:rsidRDefault="002368BD" w:rsidP="002368BD">
      <w:pPr>
        <w:spacing w:line="360" w:lineRule="auto"/>
        <w:ind w:leftChars="1600" w:left="3360"/>
      </w:pPr>
      <w:r w:rsidRPr="002368BD">
        <w:rPr>
          <w:spacing w:val="210"/>
          <w:kern w:val="0"/>
          <w:fitText w:val="840" w:id="-1497622272"/>
        </w:rPr>
        <w:t>住</w:t>
      </w:r>
      <w:r w:rsidRPr="002368BD">
        <w:rPr>
          <w:kern w:val="0"/>
          <w:fitText w:val="840" w:id="-1497622272"/>
        </w:rPr>
        <w:t>所</w:t>
      </w:r>
      <w:r>
        <w:t xml:space="preserve"> </w:t>
      </w:r>
    </w:p>
    <w:p w14:paraId="1FF5E0CC" w14:textId="77777777" w:rsidR="002368BD" w:rsidRDefault="002368BD" w:rsidP="002368BD">
      <w:pPr>
        <w:spacing w:line="360" w:lineRule="auto"/>
        <w:ind w:leftChars="1600" w:left="3360"/>
      </w:pPr>
      <w:r>
        <w:t xml:space="preserve">事業者名 </w:t>
      </w:r>
    </w:p>
    <w:p w14:paraId="1E464706" w14:textId="69F4DB25" w:rsidR="00FA3004" w:rsidRDefault="002368BD" w:rsidP="002368BD">
      <w:pPr>
        <w:spacing w:line="360" w:lineRule="auto"/>
        <w:ind w:leftChars="1600" w:left="3360"/>
      </w:pPr>
      <w:r>
        <w:t xml:space="preserve">代表者名 </w:t>
      </w:r>
      <w:r>
        <w:rPr>
          <w:rFonts w:hint="eastAsia"/>
        </w:rPr>
        <w:t xml:space="preserve">　　　　　　　　　　　　　　　　　　</w:t>
      </w:r>
      <w:r>
        <w:t>印</w:t>
      </w:r>
    </w:p>
    <w:sectPr w:rsidR="00FA3004" w:rsidSect="00A87B4C">
      <w:headerReference w:type="default" r:id="rId6"/>
      <w:pgSz w:w="11906" w:h="16838"/>
      <w:pgMar w:top="1985" w:right="1701" w:bottom="1701" w:left="1701" w:header="1417"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E827" w14:textId="77777777" w:rsidR="00930598" w:rsidRDefault="00930598" w:rsidP="002368BD">
      <w:r>
        <w:separator/>
      </w:r>
    </w:p>
  </w:endnote>
  <w:endnote w:type="continuationSeparator" w:id="0">
    <w:p w14:paraId="621CCA31" w14:textId="77777777" w:rsidR="00930598" w:rsidRDefault="00930598" w:rsidP="0023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B0FA" w14:textId="77777777" w:rsidR="00930598" w:rsidRDefault="00930598" w:rsidP="002368BD">
      <w:r>
        <w:separator/>
      </w:r>
    </w:p>
  </w:footnote>
  <w:footnote w:type="continuationSeparator" w:id="0">
    <w:p w14:paraId="55BCCFDB" w14:textId="77777777" w:rsidR="00930598" w:rsidRDefault="00930598" w:rsidP="0023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7CC3" w14:textId="1E4975B9" w:rsidR="00A87B4C" w:rsidRDefault="00A87B4C">
    <w:pPr>
      <w:pStyle w:val="a3"/>
    </w:pPr>
    <w:r>
      <w:rPr>
        <w:rFonts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4B"/>
    <w:rsid w:val="0015690E"/>
    <w:rsid w:val="001F154B"/>
    <w:rsid w:val="002368BD"/>
    <w:rsid w:val="002741D4"/>
    <w:rsid w:val="00930598"/>
    <w:rsid w:val="009C32B2"/>
    <w:rsid w:val="00A87B4C"/>
    <w:rsid w:val="00FA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C7F9C8"/>
  <w15:chartTrackingRefBased/>
  <w15:docId w15:val="{C7F1BB52-1E4F-4162-959D-F7922AA1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8BD"/>
    <w:pPr>
      <w:tabs>
        <w:tab w:val="center" w:pos="4252"/>
        <w:tab w:val="right" w:pos="8504"/>
      </w:tabs>
      <w:snapToGrid w:val="0"/>
    </w:pPr>
  </w:style>
  <w:style w:type="character" w:customStyle="1" w:styleId="a4">
    <w:name w:val="ヘッダー (文字)"/>
    <w:basedOn w:val="a0"/>
    <w:link w:val="a3"/>
    <w:uiPriority w:val="99"/>
    <w:rsid w:val="002368BD"/>
  </w:style>
  <w:style w:type="paragraph" w:styleId="a5">
    <w:name w:val="footer"/>
    <w:basedOn w:val="a"/>
    <w:link w:val="a6"/>
    <w:uiPriority w:val="99"/>
    <w:unhideWhenUsed/>
    <w:rsid w:val="002368BD"/>
    <w:pPr>
      <w:tabs>
        <w:tab w:val="center" w:pos="4252"/>
        <w:tab w:val="right" w:pos="8504"/>
      </w:tabs>
      <w:snapToGrid w:val="0"/>
    </w:pPr>
  </w:style>
  <w:style w:type="character" w:customStyle="1" w:styleId="a6">
    <w:name w:val="フッター (文字)"/>
    <w:basedOn w:val="a0"/>
    <w:link w:val="a5"/>
    <w:uiPriority w:val="99"/>
    <w:rsid w:val="0023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浪花　望</dc:creator>
  <cp:keywords/>
  <dc:description/>
  <cp:lastModifiedBy>Windows User</cp:lastModifiedBy>
  <cp:revision>4</cp:revision>
  <cp:lastPrinted>2022-06-23T07:39:00Z</cp:lastPrinted>
  <dcterms:created xsi:type="dcterms:W3CDTF">2022-06-23T07:20:00Z</dcterms:created>
  <dcterms:modified xsi:type="dcterms:W3CDTF">2022-12-14T05:05:00Z</dcterms:modified>
</cp:coreProperties>
</file>